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B00" w:rsidP="000B6B00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2-1280-1703/2025</w:t>
      </w:r>
    </w:p>
    <w:p w:rsidR="000B6B00" w:rsidP="000B6B00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0034-01-2025-002236-25</w:t>
      </w:r>
    </w:p>
    <w:p w:rsidR="000B6B00" w:rsidP="000B6B00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0B6B00" w:rsidP="000B6B00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0B6B00" w:rsidP="000B6B00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0B6B00" w:rsidP="000B6B00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0B6B00" w:rsidP="000B6B00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«28» июля 2025 года                                                                  город Когалым</w:t>
      </w:r>
    </w:p>
    <w:p w:rsidR="000B6B00" w:rsidP="000B6B00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0B6B00" w:rsidP="000B6B00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0B6B00" w:rsidP="000B6B00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0B6B00" w:rsidP="000B6B00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2-1280-1703/2025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«Право онлайн» к </w:t>
      </w:r>
      <w:r>
        <w:rPr>
          <w:sz w:val="28"/>
          <w:szCs w:val="28"/>
        </w:rPr>
        <w:t>Болодуриной</w:t>
      </w:r>
      <w:r>
        <w:rPr>
          <w:sz w:val="28"/>
          <w:szCs w:val="28"/>
        </w:rPr>
        <w:t xml:space="preserve"> Ольге Игоревне о взыскании задолженности по  договору  займа, судебных  расходов </w:t>
      </w:r>
    </w:p>
    <w:p w:rsidR="000B6B00" w:rsidP="000B6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0B6B00" w:rsidP="000B6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B00" w:rsidP="000B6B00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0B6B00" w:rsidP="000B6B00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0B6B00" w:rsidP="000B6B00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«Право онлайн» к </w:t>
      </w:r>
      <w:r>
        <w:rPr>
          <w:sz w:val="28"/>
          <w:szCs w:val="28"/>
        </w:rPr>
        <w:t>Болодуриной</w:t>
      </w:r>
      <w:r>
        <w:rPr>
          <w:sz w:val="28"/>
          <w:szCs w:val="28"/>
        </w:rPr>
        <w:t xml:space="preserve">  </w:t>
      </w:r>
      <w:r w:rsidR="00B935EE">
        <w:rPr>
          <w:sz w:val="28"/>
          <w:szCs w:val="28"/>
        </w:rPr>
        <w:t xml:space="preserve">Ольге Игоревне </w:t>
      </w:r>
      <w:r>
        <w:rPr>
          <w:sz w:val="28"/>
          <w:szCs w:val="28"/>
        </w:rPr>
        <w:t>о  взыскании   задолженности  по договору займа, судебных  расходов,  удовлетворить.</w:t>
      </w:r>
    </w:p>
    <w:p w:rsidR="000B6B00" w:rsidP="000B6B00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B935EE">
        <w:rPr>
          <w:sz w:val="28"/>
          <w:szCs w:val="28"/>
        </w:rPr>
        <w:t>Болодуриной</w:t>
      </w:r>
      <w:r w:rsidR="00B935EE">
        <w:rPr>
          <w:sz w:val="28"/>
          <w:szCs w:val="28"/>
        </w:rPr>
        <w:t xml:space="preserve"> Ольги  Игоревны, </w:t>
      </w:r>
      <w:r w:rsidR="002810AC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 Профессиональная коллекторская организация «</w:t>
      </w:r>
      <w:r w:rsidR="00B935EE">
        <w:rPr>
          <w:sz w:val="28"/>
          <w:szCs w:val="28"/>
        </w:rPr>
        <w:t>Право</w:t>
      </w:r>
      <w:r>
        <w:rPr>
          <w:sz w:val="28"/>
          <w:szCs w:val="28"/>
        </w:rPr>
        <w:t xml:space="preserve"> онлайн» (ИНН  </w:t>
      </w:r>
      <w:r w:rsidR="00B935EE">
        <w:rPr>
          <w:sz w:val="28"/>
          <w:szCs w:val="28"/>
        </w:rPr>
        <w:t>5407973997</w:t>
      </w:r>
      <w:r>
        <w:rPr>
          <w:sz w:val="28"/>
          <w:szCs w:val="28"/>
        </w:rPr>
        <w:t xml:space="preserve"> ОГРН 11954760</w:t>
      </w:r>
      <w:r w:rsidR="00B935EE">
        <w:rPr>
          <w:sz w:val="28"/>
          <w:szCs w:val="28"/>
        </w:rPr>
        <w:t>20343</w:t>
      </w:r>
      <w:r>
        <w:rPr>
          <w:sz w:val="28"/>
          <w:szCs w:val="28"/>
        </w:rPr>
        <w:t xml:space="preserve">) задолженность по договору займа от </w:t>
      </w:r>
      <w:r w:rsidR="00B935EE">
        <w:rPr>
          <w:sz w:val="28"/>
          <w:szCs w:val="28"/>
        </w:rPr>
        <w:t>27.10.2024</w:t>
      </w:r>
      <w:r>
        <w:rPr>
          <w:sz w:val="28"/>
          <w:szCs w:val="28"/>
        </w:rPr>
        <w:t xml:space="preserve"> № </w:t>
      </w:r>
      <w:r w:rsidR="00B935EE">
        <w:rPr>
          <w:sz w:val="28"/>
          <w:szCs w:val="28"/>
        </w:rPr>
        <w:t>94799501</w:t>
      </w:r>
      <w:r>
        <w:rPr>
          <w:sz w:val="28"/>
          <w:szCs w:val="28"/>
        </w:rPr>
        <w:t xml:space="preserve">   за период с </w:t>
      </w:r>
      <w:r w:rsidR="00B935EE">
        <w:rPr>
          <w:sz w:val="28"/>
          <w:szCs w:val="28"/>
        </w:rPr>
        <w:t>27.10.2024</w:t>
      </w:r>
      <w:r>
        <w:rPr>
          <w:sz w:val="28"/>
          <w:szCs w:val="28"/>
        </w:rPr>
        <w:t xml:space="preserve"> по </w:t>
      </w:r>
      <w:r w:rsidR="00B935EE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в размере </w:t>
      </w:r>
      <w:r w:rsidR="00B935EE">
        <w:rPr>
          <w:sz w:val="28"/>
          <w:szCs w:val="28"/>
        </w:rPr>
        <w:t>34500</w:t>
      </w:r>
      <w:r>
        <w:rPr>
          <w:sz w:val="28"/>
          <w:szCs w:val="28"/>
        </w:rPr>
        <w:t xml:space="preserve"> (</w:t>
      </w:r>
      <w:r w:rsidR="00B935EE">
        <w:rPr>
          <w:sz w:val="28"/>
          <w:szCs w:val="28"/>
        </w:rPr>
        <w:t xml:space="preserve">тридцать  четыре </w:t>
      </w:r>
      <w:r>
        <w:rPr>
          <w:sz w:val="28"/>
          <w:szCs w:val="28"/>
        </w:rPr>
        <w:t xml:space="preserve"> тысяч</w:t>
      </w:r>
      <w:r w:rsidR="00B935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935EE">
        <w:rPr>
          <w:sz w:val="28"/>
          <w:szCs w:val="28"/>
        </w:rPr>
        <w:t>пятьсот</w:t>
      </w:r>
      <w:r>
        <w:rPr>
          <w:sz w:val="28"/>
          <w:szCs w:val="28"/>
        </w:rPr>
        <w:t xml:space="preserve">) рублей </w:t>
      </w:r>
      <w:r w:rsidR="00B935EE">
        <w:rPr>
          <w:sz w:val="28"/>
          <w:szCs w:val="28"/>
        </w:rPr>
        <w:t>0</w:t>
      </w:r>
      <w:r>
        <w:rPr>
          <w:sz w:val="28"/>
          <w:szCs w:val="28"/>
        </w:rPr>
        <w:t xml:space="preserve">0 копеек, а также расходы по оплате государственной пошлины в размере 4000,00 рублей. </w:t>
      </w:r>
    </w:p>
    <w:p w:rsidR="000B6B00" w:rsidP="000B6B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0B6B00" w:rsidP="000B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B6B00" w:rsidP="000B6B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0B6B00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0B6B00" w:rsidP="000B6B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B00" w:rsidP="000B6B0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B00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0B6B00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6B00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6B00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</w:t>
      </w:r>
      <w:r w:rsidR="00B935EE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0B6B00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6B00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35EE" w:rsidP="000B6B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6B00" w:rsidRPr="00B935EE" w:rsidP="000B6B00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Подлинник  резолютивной</w:t>
      </w:r>
      <w:r>
        <w:rPr>
          <w:rFonts w:ascii="Times New Roman" w:hAnsi="Times New Roman" w:cs="Times New Roman"/>
          <w:sz w:val="18"/>
          <w:szCs w:val="18"/>
        </w:rPr>
        <w:t xml:space="preserve"> части заочного решения суда  подшит  в  материалах гражданского  дела № 2- 1280-1703/2025 судебного  участка № 3 Когалымского  судебного района Ханты-Мансийского  автономного округа –Югры </w:t>
      </w:r>
    </w:p>
    <w:p w:rsidR="000B6B00" w:rsidP="000B6B00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EC"/>
    <w:rsid w:val="000B6B00"/>
    <w:rsid w:val="002810AC"/>
    <w:rsid w:val="00B935EE"/>
    <w:rsid w:val="00C11601"/>
    <w:rsid w:val="00D60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1B20A4-3765-4A80-AEB2-5742B0A8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0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6B00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0B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9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